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EE" w:rsidRPr="00E06BE7" w:rsidRDefault="002236EE" w:rsidP="002236EE">
      <w:pPr>
        <w:pStyle w:val="Default"/>
        <w:spacing w:before="120" w:after="220" w:line="281" w:lineRule="atLeast"/>
        <w:jc w:val="center"/>
        <w:rPr>
          <w:b/>
          <w:bCs/>
          <w:sz w:val="32"/>
          <w:szCs w:val="32"/>
        </w:rPr>
      </w:pPr>
      <w:r w:rsidRPr="00E06BE7">
        <w:rPr>
          <w:b/>
          <w:bCs/>
          <w:sz w:val="32"/>
          <w:szCs w:val="32"/>
        </w:rPr>
        <w:t xml:space="preserve">REGULAMIN OPŁAT </w:t>
      </w:r>
    </w:p>
    <w:p w:rsidR="002236EE" w:rsidRPr="002236EE" w:rsidRDefault="002236EE" w:rsidP="002236EE">
      <w:pPr>
        <w:pStyle w:val="Default"/>
        <w:spacing w:before="120" w:after="220" w:line="281" w:lineRule="atLeast"/>
        <w:jc w:val="center"/>
        <w:rPr>
          <w:b/>
          <w:bCs/>
          <w:sz w:val="28"/>
          <w:szCs w:val="28"/>
        </w:rPr>
      </w:pP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Słuchacz LUTW zobowiązuje się wnosić opłaty określone w wysokości ustal</w:t>
      </w:r>
      <w:r w:rsidR="00E06BE7">
        <w:rPr>
          <w:rFonts w:ascii="Calibri Light" w:hAnsi="Calibri Light" w:cs="Calibri Light"/>
          <w:color w:val="000000"/>
          <w:sz w:val="28"/>
          <w:szCs w:val="28"/>
        </w:rPr>
        <w:t xml:space="preserve">onej przez Zarząd TWWP uchwałą 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t>z dnia 14 kwietnia 2015 roku.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Wysokość opłaty rocznej na działalność statutową wynosi 140 zł (słownie: sto czterdzieści złoty</w:t>
      </w:r>
      <w:r w:rsidR="00E06BE7">
        <w:rPr>
          <w:rFonts w:ascii="Calibri Light" w:hAnsi="Calibri Light" w:cs="Calibri Light"/>
          <w:color w:val="000000"/>
          <w:sz w:val="28"/>
          <w:szCs w:val="28"/>
        </w:rPr>
        <w:t xml:space="preserve">ch) i jest płatna </w:t>
      </w:r>
      <w:r w:rsidR="003E042F">
        <w:rPr>
          <w:rFonts w:ascii="Calibri Light" w:hAnsi="Calibri Light" w:cs="Calibri Light"/>
          <w:color w:val="000000"/>
          <w:sz w:val="28"/>
          <w:szCs w:val="28"/>
        </w:rPr>
        <w:t>do 31</w:t>
      </w:r>
      <w:r w:rsidR="00E06BE7" w:rsidRPr="00E06BE7">
        <w:rPr>
          <w:rFonts w:ascii="Calibri Light" w:hAnsi="Calibri Light" w:cs="Calibri Light"/>
          <w:color w:val="000000"/>
          <w:sz w:val="28"/>
          <w:szCs w:val="28"/>
        </w:rPr>
        <w:t xml:space="preserve"> lipca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t xml:space="preserve"> na wskazane konto TWWP Oddział w Lublinie, ul. Narutowicza 41/1.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b/>
          <w:color w:val="000000"/>
          <w:sz w:val="28"/>
          <w:szCs w:val="28"/>
          <w:u w:val="single"/>
        </w:rPr>
        <w:t>Opłata roczna na działalność statutową nie podlega zwrotowi po rozpoczęciu zajęć w danym roku akademickim</w:t>
      </w:r>
      <w:r w:rsidRPr="00E06BE7">
        <w:rPr>
          <w:rFonts w:ascii="Calibri Light" w:hAnsi="Calibri Light" w:cs="Calibri Light"/>
          <w:b/>
          <w:color w:val="000000"/>
          <w:sz w:val="28"/>
          <w:szCs w:val="28"/>
        </w:rPr>
        <w:t>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Wniesienie opłaty rocznej uprawnia do zapisu na wybrane przez siebie zajęcia w zespołach zainteresowań.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Opłaty za zajęcia w zespołach zainteresowań są w wnoszone jednorazowo lub semestralnie, w następujących terminach (za dzień wniesienia opłaty uważa się datę wpływu należności na konto TWWP):</w:t>
      </w:r>
    </w:p>
    <w:p w:rsidR="002236EE" w:rsidRPr="00E06BE7" w:rsidRDefault="00E06BE7" w:rsidP="002236EE">
      <w:pPr>
        <w:pStyle w:val="Pa20"/>
        <w:numPr>
          <w:ilvl w:val="1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do 20 września</w:t>
      </w:r>
      <w:r w:rsidR="002236EE" w:rsidRPr="00E06BE7">
        <w:rPr>
          <w:rFonts w:ascii="Calibri Light" w:hAnsi="Calibri Light" w:cs="Calibri Light"/>
          <w:color w:val="000000"/>
          <w:sz w:val="28"/>
          <w:szCs w:val="28"/>
        </w:rPr>
        <w:t xml:space="preserve"> – za semestr zimowy,</w:t>
      </w:r>
    </w:p>
    <w:p w:rsidR="002236EE" w:rsidRPr="00E06BE7" w:rsidRDefault="002236EE" w:rsidP="002236EE">
      <w:pPr>
        <w:pStyle w:val="Pa20"/>
        <w:numPr>
          <w:ilvl w:val="1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do 31 stycznia – za semestr letni.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Słuchacz LUTW nie ponosi dodatkowych opłat za wydanie: legitymacji studenckiej, wydanie indeksu, wydanie harmonogramu zajęć, uczestnictwo w imprezach otwartych organizowanych dla słuchaczy LUTW.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W przypadku zmiany wysokości opłaty za zajęcia w zespołach zainteresowań LUTW lub zmiany numeru konta banko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softHyphen/>
        <w:t>wego, na które Słuchacz wnosi opłatę, TWWP zawiadamia o tym Słuchacza na miesiąc przed terminem wprowadzenia zmian.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W przypadku zmiany wysokości opłaty za zajęcia w zespołach zainteresowań L</w:t>
      </w:r>
      <w:r w:rsidR="00E06BE7" w:rsidRPr="00E06BE7">
        <w:rPr>
          <w:rFonts w:ascii="Calibri Light" w:hAnsi="Calibri Light" w:cs="Calibri Light"/>
          <w:color w:val="000000"/>
          <w:sz w:val="28"/>
          <w:szCs w:val="28"/>
        </w:rPr>
        <w:t xml:space="preserve">UTW, Słuchacz może, w terminie 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t>14 dni od dnia doręczenia zawiadomienia o zmianie wysokości opłaty złożyć do TWWP pisemne</w:t>
      </w:r>
      <w:r w:rsidR="00E06BE7" w:rsidRPr="00E06BE7">
        <w:rPr>
          <w:rFonts w:ascii="Calibri Light" w:hAnsi="Calibri Light" w:cs="Calibri Light"/>
          <w:color w:val="000000"/>
          <w:sz w:val="28"/>
          <w:szCs w:val="28"/>
        </w:rPr>
        <w:t xml:space="preserve"> oświadczenie 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t>o rezygnacji z uczestnictwa w zajęciach zespołu zainteresowań. Oświadczenie</w:t>
      </w:r>
      <w:r w:rsidR="00E06BE7" w:rsidRPr="00E06BE7">
        <w:rPr>
          <w:rFonts w:ascii="Calibri Light" w:hAnsi="Calibri Light" w:cs="Calibri Light"/>
          <w:color w:val="000000"/>
          <w:sz w:val="28"/>
          <w:szCs w:val="28"/>
        </w:rPr>
        <w:t xml:space="preserve"> to stanowi rezygnację z zajęć 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t xml:space="preserve">w zespołach LUTW </w:t>
      </w:r>
      <w:bookmarkStart w:id="0" w:name="_GoBack"/>
      <w:bookmarkEnd w:id="0"/>
    </w:p>
    <w:p w:rsidR="003E042F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3E042F">
        <w:rPr>
          <w:rFonts w:ascii="Calibri Light" w:hAnsi="Calibri Light" w:cs="Calibri Light"/>
          <w:b/>
          <w:color w:val="000000"/>
          <w:sz w:val="28"/>
          <w:szCs w:val="28"/>
          <w:u w:val="single"/>
        </w:rPr>
        <w:t>W przypadku rezygnacji ze studiów przed rozpoczęciem roku akademickiego</w:t>
      </w:r>
      <w:r w:rsidRPr="003E042F">
        <w:rPr>
          <w:rFonts w:ascii="Calibri Light" w:hAnsi="Calibri Light" w:cs="Calibri Light"/>
          <w:b/>
          <w:color w:val="000000"/>
          <w:sz w:val="28"/>
          <w:szCs w:val="28"/>
        </w:rPr>
        <w:t>, Słuchaczowi przysługuje zwrot całości wniesionej opłaty</w:t>
      </w:r>
      <w:r w:rsidR="003E042F">
        <w:rPr>
          <w:rFonts w:ascii="Calibri Light" w:hAnsi="Calibri Light" w:cs="Calibri Light"/>
          <w:b/>
          <w:color w:val="000000"/>
          <w:sz w:val="28"/>
          <w:szCs w:val="28"/>
        </w:rPr>
        <w:t>.</w:t>
      </w:r>
      <w:r w:rsidRPr="003E042F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</w:p>
    <w:p w:rsidR="002236EE" w:rsidRPr="003E042F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3E042F">
        <w:rPr>
          <w:rFonts w:ascii="Calibri Light" w:hAnsi="Calibri Light" w:cs="Calibri Light"/>
          <w:b/>
          <w:color w:val="000000"/>
          <w:sz w:val="28"/>
          <w:szCs w:val="28"/>
          <w:u w:val="single"/>
        </w:rPr>
        <w:t>W przypadku rezygnacji z zajęć w wybranych przez siebie zespołach zainteresowań do 14 dnia od rozpoczęcia zajęć,</w:t>
      </w:r>
      <w:r w:rsidRPr="003E042F">
        <w:rPr>
          <w:rFonts w:ascii="Calibri Light" w:hAnsi="Calibri Light" w:cs="Calibri Light"/>
          <w:b/>
          <w:color w:val="000000"/>
          <w:sz w:val="28"/>
          <w:szCs w:val="28"/>
        </w:rPr>
        <w:t xml:space="preserve"> Słuchaczowi przysługuje zwrot opłaty.</w:t>
      </w:r>
    </w:p>
    <w:p w:rsidR="002236EE" w:rsidRPr="00E06BE7" w:rsidRDefault="002236EE" w:rsidP="002236EE">
      <w:pPr>
        <w:pStyle w:val="Pa19"/>
        <w:numPr>
          <w:ilvl w:val="0"/>
          <w:numId w:val="1"/>
        </w:numPr>
        <w:spacing w:after="60"/>
        <w:ind w:hanging="357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LUTW dokonuje zwrotu opłaty na wskazane w podaniu konto w terminie jednego miesiąca od pisemnego zgłoszenia żądania przez Słuchacza, w formie pisemnej do Zarządu TWWP Oddział w Lublinie.</w:t>
      </w:r>
    </w:p>
    <w:p w:rsidR="002236EE" w:rsidRPr="00E06BE7" w:rsidRDefault="002236EE" w:rsidP="002236EE">
      <w:pPr>
        <w:pStyle w:val="Akapitzlist"/>
        <w:numPr>
          <w:ilvl w:val="0"/>
          <w:numId w:val="1"/>
        </w:numPr>
        <w:spacing w:after="60"/>
        <w:ind w:hanging="357"/>
        <w:rPr>
          <w:rFonts w:ascii="Calibri Light" w:hAnsi="Calibri Light" w:cs="Calibri Light"/>
          <w:color w:val="000000"/>
          <w:sz w:val="28"/>
          <w:szCs w:val="28"/>
        </w:rPr>
      </w:pPr>
      <w:r w:rsidRPr="00E06BE7">
        <w:rPr>
          <w:rFonts w:ascii="Calibri Light" w:hAnsi="Calibri Light" w:cs="Calibri Light"/>
          <w:color w:val="000000"/>
          <w:sz w:val="28"/>
          <w:szCs w:val="28"/>
        </w:rPr>
        <w:t>Słuchacz LUTW zobowiązuje się do niezwłocznego pisemnego zawiadomienia Uczelni o każdej zmianie adresu wskaza</w:t>
      </w:r>
      <w:r w:rsidRPr="00E06BE7">
        <w:rPr>
          <w:rFonts w:ascii="Calibri Light" w:hAnsi="Calibri Light" w:cs="Calibri Light"/>
          <w:color w:val="000000"/>
          <w:sz w:val="28"/>
          <w:szCs w:val="28"/>
        </w:rPr>
        <w:softHyphen/>
        <w:t>nego przez słuchacza jako adres do korespondencji.</w:t>
      </w:r>
    </w:p>
    <w:p w:rsidR="00467A96" w:rsidRPr="00E06BE7" w:rsidRDefault="00467A96">
      <w:pPr>
        <w:rPr>
          <w:sz w:val="28"/>
          <w:szCs w:val="28"/>
        </w:rPr>
      </w:pPr>
    </w:p>
    <w:sectPr w:rsidR="00467A96" w:rsidRPr="00E06BE7" w:rsidSect="00E06BE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6F7"/>
    <w:multiLevelType w:val="hybridMultilevel"/>
    <w:tmpl w:val="463AA06C"/>
    <w:lvl w:ilvl="0" w:tplc="8B26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2656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EE"/>
    <w:rsid w:val="002236EE"/>
    <w:rsid w:val="003E042F"/>
    <w:rsid w:val="00467A96"/>
    <w:rsid w:val="00530526"/>
    <w:rsid w:val="007F670F"/>
    <w:rsid w:val="00AF2A83"/>
    <w:rsid w:val="00E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A0CA-453F-48F2-8681-B28F18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2236EE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236EE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2236E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sekretariat.lutw@gmail.com</dc:creator>
  <cp:keywords/>
  <dc:description/>
  <cp:lastModifiedBy>sekretariat.lutw@gmail.com</cp:lastModifiedBy>
  <cp:revision>2</cp:revision>
  <cp:lastPrinted>2018-05-17T12:27:00Z</cp:lastPrinted>
  <dcterms:created xsi:type="dcterms:W3CDTF">2019-12-20T09:39:00Z</dcterms:created>
  <dcterms:modified xsi:type="dcterms:W3CDTF">2019-12-20T09:39:00Z</dcterms:modified>
</cp:coreProperties>
</file>